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</w:t>
      </w:r>
      <w:r>
        <w:rPr>
          <w:spacing w:val="-12"/>
        </w:rPr>
        <w:t> </w:t>
      </w:r>
      <w:r>
        <w:rPr/>
        <w:t>Public</w:t>
      </w:r>
      <w:r>
        <w:rPr>
          <w:spacing w:val="-9"/>
        </w:rPr>
        <w:t> </w:t>
      </w:r>
      <w:r>
        <w:rPr/>
        <w:t>School</w:t>
      </w:r>
    </w:p>
    <w:p>
      <w:pPr>
        <w:pStyle w:val="BodyText"/>
        <w:rPr>
          <w:u w:val="none"/>
        </w:rPr>
      </w:pPr>
      <w:r>
        <w:rPr>
          <w:w w:val="90"/>
          <w:u w:val="single"/>
        </w:rPr>
        <w:t>LIST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BOOKS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2024-25</w:t>
      </w:r>
    </w:p>
    <w:p>
      <w:pPr>
        <w:pStyle w:val="BodyText"/>
        <w:spacing w:before="219" w:after="22"/>
        <w:ind w:left="2460"/>
        <w:rPr>
          <w:u w:val="none"/>
        </w:rPr>
      </w:pPr>
      <w:r>
        <w:rPr>
          <w:u w:val="thick"/>
        </w:rPr>
        <w:t>NURSERY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5026"/>
        <w:gridCol w:w="1858"/>
        <w:gridCol w:w="1354"/>
      </w:tblGrid>
      <w:tr>
        <w:trPr>
          <w:trHeight w:val="762" w:hRule="atLeast"/>
        </w:trPr>
        <w:tc>
          <w:tcPr>
            <w:tcW w:w="792" w:type="dxa"/>
          </w:tcPr>
          <w:p>
            <w:pPr>
              <w:pStyle w:val="TableParagraph"/>
              <w:spacing w:line="240" w:lineRule="auto" w:before="235"/>
              <w:ind w:left="94" w:right="6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Sl.No</w:t>
            </w:r>
          </w:p>
        </w:tc>
        <w:tc>
          <w:tcPr>
            <w:tcW w:w="5026" w:type="dxa"/>
          </w:tcPr>
          <w:p>
            <w:pPr>
              <w:pStyle w:val="TableParagraph"/>
              <w:spacing w:line="240" w:lineRule="auto" w:before="235"/>
              <w:ind w:left="167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3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Books</w:t>
            </w:r>
          </w:p>
        </w:tc>
        <w:tc>
          <w:tcPr>
            <w:tcW w:w="1858" w:type="dxa"/>
          </w:tcPr>
          <w:p>
            <w:pPr>
              <w:pStyle w:val="TableParagraph"/>
              <w:spacing w:line="240" w:lineRule="auto"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41" w:right="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PUBLISHERS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(Approx)RATE</w:t>
            </w: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1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ALPHABET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2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RHYMES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3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4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ALPHABET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(CAPITAL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LETTER)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5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(VISUAL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ART)</w:t>
            </w:r>
          </w:p>
        </w:tc>
        <w:tc>
          <w:tcPr>
            <w:tcW w:w="1858" w:type="dxa"/>
          </w:tcPr>
          <w:p>
            <w:pPr>
              <w:pStyle w:val="TableParagraph"/>
              <w:ind w:left="38" w:right="7"/>
              <w:jc w:val="center"/>
              <w:rPr>
                <w:sz w:val="20"/>
              </w:rPr>
            </w:pPr>
            <w:r>
              <w:rPr>
                <w:sz w:val="20"/>
              </w:rPr>
              <w:t>PRACHI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PUB.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6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026" w:type="dxa"/>
          </w:tcPr>
          <w:p>
            <w:pPr>
              <w:pStyle w:val="TableParagraph"/>
              <w:ind w:left="1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2ND</w:t>
            </w:r>
            <w:r>
              <w:rPr>
                <w:rFonts w:ascii="Arial"/>
                <w:b/>
                <w:spacing w:val="1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LANGUAGE</w:t>
            </w:r>
            <w:r>
              <w:rPr>
                <w:rFonts w:ascii="Arial"/>
                <w:b/>
                <w:spacing w:val="1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HINDI 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> </w:t>
            </w:r>
          </w:p>
        </w:tc>
        <w:tc>
          <w:tcPr>
            <w:tcW w:w="18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7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BARNA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PARICHAY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8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AKSHAR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LEKHAN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3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9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BALGEET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93" w:right="6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(HINDI)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PANCHATANTRA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7"/>
              <w:jc w:val="center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DIAMOND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0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026" w:type="dxa"/>
          </w:tcPr>
          <w:p>
            <w:pPr>
              <w:pStyle w:val="TableParagraph"/>
              <w:ind w:left="1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  <w:u w:val="single"/>
              </w:rPr>
              <w:t>2ND</w:t>
            </w:r>
            <w:r>
              <w:rPr>
                <w:rFonts w:ascii="Arial"/>
                <w:b/>
                <w:spacing w:val="38"/>
                <w:w w:val="95"/>
                <w:sz w:val="20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20"/>
                <w:u w:val="single"/>
              </w:rPr>
              <w:t>LANGUAGE</w:t>
            </w:r>
            <w:r>
              <w:rPr>
                <w:rFonts w:ascii="Arial"/>
                <w:b/>
                <w:spacing w:val="36"/>
                <w:w w:val="95"/>
                <w:sz w:val="20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20"/>
                <w:u w:val="single"/>
              </w:rPr>
              <w:t>BENGALI</w:t>
            </w:r>
            <w:r>
              <w:rPr>
                <w:rFonts w:ascii="Arial"/>
                <w:b/>
                <w:sz w:val="20"/>
                <w:u w:val="single"/>
              </w:rPr>
              <w:t> </w:t>
            </w:r>
            <w:r>
              <w:rPr>
                <w:rFonts w:ascii="Arial"/>
                <w:b/>
                <w:spacing w:val="-26"/>
                <w:sz w:val="20"/>
                <w:u w:val="single"/>
              </w:rPr>
              <w:t> </w:t>
            </w:r>
          </w:p>
        </w:tc>
        <w:tc>
          <w:tcPr>
            <w:tcW w:w="18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93" w:right="6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BARNA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PARICHAY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93" w:right="6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BANGLA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AKSHAR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LEKHAN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93" w:right="6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CHOTODER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CHORA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PUSTAKALAY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92" w:type="dxa"/>
          </w:tcPr>
          <w:p>
            <w:pPr>
              <w:pStyle w:val="TableParagraph"/>
              <w:ind w:left="93" w:right="6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</w:t>
            </w:r>
          </w:p>
        </w:tc>
        <w:tc>
          <w:tcPr>
            <w:tcW w:w="502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(Bengali)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Panchatantra</w:t>
            </w:r>
          </w:p>
        </w:tc>
        <w:tc>
          <w:tcPr>
            <w:tcW w:w="1858" w:type="dxa"/>
          </w:tcPr>
          <w:p>
            <w:pPr>
              <w:pStyle w:val="TableParagraph"/>
              <w:ind w:left="41" w:right="7"/>
              <w:jc w:val="center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DIAMOND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00" w:orient="landscape"/>
      <w:pgMar w:top="106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9"/>
      <w:ind w:left="2417" w:right="5185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460" w:right="5185"/>
      <w:jc w:val="center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 w:line="230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2024-01-11T07:51:15Z</dcterms:created>
  <dcterms:modified xsi:type="dcterms:W3CDTF">2024-01-11T07:51:15Z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